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6F" w:rsidRDefault="00213E6F" w:rsidP="003A54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Стенограмма презентации макета </w:t>
      </w:r>
    </w:p>
    <w:p w:rsidR="003A54A1" w:rsidRPr="00213E6F" w:rsidRDefault="00213E6F" w:rsidP="003A54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E6F">
        <w:rPr>
          <w:rFonts w:ascii="Times New Roman" w:hAnsi="Times New Roman" w:cs="Times New Roman"/>
          <w:b/>
          <w:sz w:val="26"/>
          <w:szCs w:val="26"/>
        </w:rPr>
        <w:t>«Партизанское движение. М.А. Гурьянов»</w:t>
      </w:r>
    </w:p>
    <w:p w:rsidR="003A54A1" w:rsidRPr="003A54A1" w:rsidRDefault="003A54A1" w:rsidP="003A54A1">
      <w:pPr>
        <w:rPr>
          <w:rFonts w:ascii="Times New Roman" w:hAnsi="Times New Roman" w:cs="Times New Roman"/>
          <w:sz w:val="26"/>
          <w:szCs w:val="26"/>
        </w:rPr>
      </w:pPr>
      <w:r w:rsidRPr="003A54A1">
        <w:rPr>
          <w:rFonts w:ascii="Times New Roman" w:hAnsi="Times New Roman" w:cs="Times New Roman"/>
          <w:sz w:val="26"/>
          <w:szCs w:val="26"/>
        </w:rPr>
        <w:t xml:space="preserve">Большой вклад в борьбу с фашизмом внесли калужские партизаны. В нашем крае в годы войны действовали более ста партизанских отрядов. </w:t>
      </w:r>
    </w:p>
    <w:p w:rsidR="003A54A1" w:rsidRPr="003A54A1" w:rsidRDefault="003A54A1" w:rsidP="003A54A1">
      <w:pPr>
        <w:rPr>
          <w:rFonts w:ascii="Times New Roman" w:hAnsi="Times New Roman" w:cs="Times New Roman"/>
          <w:sz w:val="26"/>
          <w:szCs w:val="26"/>
        </w:rPr>
      </w:pPr>
      <w:r w:rsidRPr="003A54A1">
        <w:rPr>
          <w:rFonts w:ascii="Times New Roman" w:hAnsi="Times New Roman" w:cs="Times New Roman"/>
          <w:sz w:val="26"/>
          <w:szCs w:val="26"/>
        </w:rPr>
        <w:t>В Жуковском районе существовал отряд под командованием Михаила Гурьянова. В нём воевали не только взрослые мужчины, но и старики, и женщины, и дети. Они жили в лесах, землянках. Внезапно нападали на фашистов, уничтожали их, взрывали склады с боеприпасами, перерезали телефонные  провода, чтобы у них  не было связи.</w:t>
      </w:r>
    </w:p>
    <w:p w:rsidR="003A54A1" w:rsidRPr="003A54A1" w:rsidRDefault="003A54A1" w:rsidP="003A54A1">
      <w:pPr>
        <w:rPr>
          <w:rFonts w:ascii="Times New Roman" w:hAnsi="Times New Roman" w:cs="Times New Roman"/>
          <w:sz w:val="26"/>
          <w:szCs w:val="26"/>
        </w:rPr>
      </w:pPr>
      <w:r w:rsidRPr="003A54A1">
        <w:rPr>
          <w:rFonts w:ascii="Times New Roman" w:hAnsi="Times New Roman" w:cs="Times New Roman"/>
          <w:sz w:val="26"/>
          <w:szCs w:val="26"/>
        </w:rPr>
        <w:t xml:space="preserve">    Отряду Михаила Гурьянова удалось сжечь вражеский штаб и вынести важные документы. Однако при отступлении партизаны попали в засаду. Гурьянов был ранен и взят в плен, его враги пытали и казнили.</w:t>
      </w:r>
    </w:p>
    <w:p w:rsidR="003A54A1" w:rsidRPr="003A54A1" w:rsidRDefault="003A54A1" w:rsidP="003A54A1">
      <w:pPr>
        <w:rPr>
          <w:rFonts w:ascii="Times New Roman" w:hAnsi="Times New Roman" w:cs="Times New Roman"/>
          <w:sz w:val="26"/>
          <w:szCs w:val="26"/>
        </w:rPr>
      </w:pPr>
      <w:r w:rsidRPr="003A54A1">
        <w:rPr>
          <w:rFonts w:ascii="Times New Roman" w:hAnsi="Times New Roman" w:cs="Times New Roman"/>
          <w:sz w:val="26"/>
          <w:szCs w:val="26"/>
        </w:rPr>
        <w:t xml:space="preserve"> Последними словами командира  были: « Смерть фашизму! Нас миллионы! Победа будет за нами!».</w:t>
      </w:r>
    </w:p>
    <w:p w:rsidR="003A54A1" w:rsidRPr="003A54A1" w:rsidRDefault="003A54A1" w:rsidP="003A54A1">
      <w:pPr>
        <w:rPr>
          <w:rFonts w:ascii="Times New Roman" w:hAnsi="Times New Roman" w:cs="Times New Roman"/>
          <w:sz w:val="26"/>
          <w:szCs w:val="26"/>
        </w:rPr>
      </w:pPr>
      <w:r w:rsidRPr="003A54A1">
        <w:rPr>
          <w:rFonts w:ascii="Times New Roman" w:hAnsi="Times New Roman" w:cs="Times New Roman"/>
          <w:sz w:val="26"/>
          <w:szCs w:val="26"/>
        </w:rPr>
        <w:t xml:space="preserve">     Михаилу Гурьянову присвоено  посмертно  звание Героя Советского Союза. Именем героя названы улицы в Обнинске, Калуге, Москве и других городах.</w:t>
      </w:r>
    </w:p>
    <w:p w:rsidR="00F74855" w:rsidRDefault="00F74855"/>
    <w:sectPr w:rsidR="00F74855" w:rsidSect="00D6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4A1"/>
    <w:rsid w:val="0009749A"/>
    <w:rsid w:val="00213E6F"/>
    <w:rsid w:val="003A54A1"/>
    <w:rsid w:val="00F7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2021-05-19T07:46:00Z</dcterms:created>
  <dcterms:modified xsi:type="dcterms:W3CDTF">2021-05-19T07:50:00Z</dcterms:modified>
</cp:coreProperties>
</file>